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37AE3" w14:textId="77777777" w:rsidR="00E27868" w:rsidRPr="00E27868" w:rsidRDefault="00E27868" w:rsidP="00E27868">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E27868">
        <w:rPr>
          <w:rFonts w:ascii="Times New Roman" w:eastAsia="Times New Roman" w:hAnsi="Times New Roman" w:cs="Times New Roman"/>
          <w:b/>
          <w:bCs/>
          <w:kern w:val="0"/>
          <w:sz w:val="36"/>
          <w:szCs w:val="36"/>
          <w:lang w:eastAsia="en-GB"/>
          <w14:ligatures w14:val="none"/>
        </w:rPr>
        <w:t>STRATEGIC COLLABORATION &amp; DEVELOPMENT AGREEMENT</w:t>
      </w:r>
    </w:p>
    <w:p w14:paraId="0DCE3FF8" w14:textId="77777777" w:rsidR="00E27868" w:rsidRPr="00E27868" w:rsidRDefault="00E27868" w:rsidP="00E2786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kern w:val="0"/>
          <w:sz w:val="22"/>
          <w:szCs w:val="22"/>
          <w:lang w:eastAsia="en-GB"/>
          <w14:ligatures w14:val="none"/>
        </w:rPr>
        <w:t xml:space="preserve">This </w:t>
      </w:r>
      <w:r w:rsidRPr="00E27868">
        <w:rPr>
          <w:rFonts w:ascii="Times New Roman" w:eastAsia="Times New Roman" w:hAnsi="Times New Roman" w:cs="Times New Roman"/>
          <w:b/>
          <w:bCs/>
          <w:kern w:val="0"/>
          <w:sz w:val="22"/>
          <w:szCs w:val="22"/>
          <w:lang w:eastAsia="en-GB"/>
          <w14:ligatures w14:val="none"/>
        </w:rPr>
        <w:t>Strategic Collaboration &amp; Development Agreement</w:t>
      </w:r>
      <w:r w:rsidRPr="00E27868">
        <w:rPr>
          <w:rFonts w:ascii="Times New Roman" w:eastAsia="Times New Roman" w:hAnsi="Times New Roman" w:cs="Times New Roman"/>
          <w:kern w:val="0"/>
          <w:sz w:val="22"/>
          <w:szCs w:val="22"/>
          <w:lang w:eastAsia="en-GB"/>
          <w14:ligatures w14:val="none"/>
        </w:rPr>
        <w:t xml:space="preserve"> (the "Agreement") is entered into as of </w:t>
      </w:r>
      <w:r w:rsidRPr="00E27868">
        <w:rPr>
          <w:rFonts w:ascii="Times New Roman" w:eastAsia="Times New Roman" w:hAnsi="Times New Roman" w:cs="Times New Roman"/>
          <w:b/>
          <w:bCs/>
          <w:kern w:val="0"/>
          <w:sz w:val="22"/>
          <w:szCs w:val="22"/>
          <w:lang w:eastAsia="en-GB"/>
          <w14:ligatures w14:val="none"/>
        </w:rPr>
        <w:t>April 6, 2026</w:t>
      </w:r>
      <w:r w:rsidRPr="00E27868">
        <w:rPr>
          <w:rFonts w:ascii="Times New Roman" w:eastAsia="Times New Roman" w:hAnsi="Times New Roman" w:cs="Times New Roman"/>
          <w:kern w:val="0"/>
          <w:sz w:val="22"/>
          <w:szCs w:val="22"/>
          <w:lang w:eastAsia="en-GB"/>
          <w14:ligatures w14:val="none"/>
        </w:rPr>
        <w:t>, by and between:</w:t>
      </w:r>
    </w:p>
    <w:p w14:paraId="3C78B6FB" w14:textId="77777777" w:rsidR="00E27868" w:rsidRPr="00E27868" w:rsidRDefault="00E27868" w:rsidP="00E2786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THE DEVELOPER:</w:t>
      </w:r>
      <w:r w:rsidRPr="00E27868">
        <w:rPr>
          <w:rFonts w:ascii="Times New Roman" w:eastAsia="Times New Roman" w:hAnsi="Times New Roman" w:cs="Times New Roman"/>
          <w:kern w:val="0"/>
          <w:sz w:val="22"/>
          <w:szCs w:val="22"/>
          <w:lang w:eastAsia="en-GB"/>
          <w14:ligatures w14:val="none"/>
        </w:rPr>
        <w:t xml:space="preserve"> </w:t>
      </w:r>
      <w:r w:rsidRPr="00E27868">
        <w:rPr>
          <w:rFonts w:ascii="Times New Roman" w:eastAsia="Times New Roman" w:hAnsi="Times New Roman" w:cs="Times New Roman"/>
          <w:b/>
          <w:bCs/>
          <w:kern w:val="0"/>
          <w:sz w:val="22"/>
          <w:szCs w:val="22"/>
          <w:lang w:eastAsia="en-GB"/>
          <w14:ligatures w14:val="none"/>
        </w:rPr>
        <w:t>Knownfigure Technologies Private Limited</w:t>
      </w:r>
      <w:r w:rsidRPr="00E27868">
        <w:rPr>
          <w:rFonts w:ascii="Times New Roman" w:eastAsia="Times New Roman" w:hAnsi="Times New Roman" w:cs="Times New Roman"/>
          <w:kern w:val="0"/>
          <w:sz w:val="22"/>
          <w:szCs w:val="22"/>
          <w:lang w:eastAsia="en-GB"/>
          <w14:ligatures w14:val="none"/>
        </w:rPr>
        <w:t>, a company incorporated under the relevant laws of India, having its principal place of business at Rasipuram, Tamil Nadu, represented by its Authorized Signatory, Moneshkumar Natarajan (hereinafter referred to as the "Developer").</w:t>
      </w:r>
    </w:p>
    <w:p w14:paraId="7E108343" w14:textId="77777777" w:rsidR="00E27868" w:rsidRPr="00E27868" w:rsidRDefault="00E27868" w:rsidP="00E2786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THE COMMERCIAL PARTNER:</w:t>
      </w:r>
      <w:r w:rsidRPr="00E27868">
        <w:rPr>
          <w:rFonts w:ascii="Times New Roman" w:eastAsia="Times New Roman" w:hAnsi="Times New Roman" w:cs="Times New Roman"/>
          <w:kern w:val="0"/>
          <w:sz w:val="22"/>
          <w:szCs w:val="22"/>
          <w:lang w:eastAsia="en-GB"/>
          <w14:ligatures w14:val="none"/>
        </w:rPr>
        <w:t xml:space="preserve"> </w:t>
      </w:r>
      <w:r w:rsidRPr="00E27868">
        <w:rPr>
          <w:rFonts w:ascii="Times New Roman" w:eastAsia="Times New Roman" w:hAnsi="Times New Roman" w:cs="Times New Roman"/>
          <w:b/>
          <w:bCs/>
          <w:kern w:val="0"/>
          <w:sz w:val="22"/>
          <w:szCs w:val="22"/>
          <w:lang w:eastAsia="en-GB"/>
          <w14:ligatures w14:val="none"/>
        </w:rPr>
        <w:t>FLAB Healthcare</w:t>
      </w:r>
      <w:r w:rsidRPr="00E27868">
        <w:rPr>
          <w:rFonts w:ascii="Times New Roman" w:eastAsia="Times New Roman" w:hAnsi="Times New Roman" w:cs="Times New Roman"/>
          <w:kern w:val="0"/>
          <w:sz w:val="22"/>
          <w:szCs w:val="22"/>
          <w:lang w:eastAsia="en-GB"/>
          <w14:ligatures w14:val="none"/>
        </w:rPr>
        <w:t>, a [Insert Entity Type, e.g., Private Limited Company / Proprietorship], having its principal place of business at [Insert Client Address], represented by its Authorized Signatory, Adel J (hereinafter referred to as the "Partner").</w:t>
      </w:r>
    </w:p>
    <w:p w14:paraId="5A889780" w14:textId="77777777" w:rsidR="00E27868" w:rsidRPr="00E27868" w:rsidRDefault="00E27868" w:rsidP="00E2786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i/>
          <w:iCs/>
          <w:kern w:val="0"/>
          <w:sz w:val="22"/>
          <w:szCs w:val="22"/>
          <w:lang w:eastAsia="en-GB"/>
          <w14:ligatures w14:val="none"/>
        </w:rPr>
        <w:t>(The Developer and the Partner may be referred to individually as a "Party" and collectively as the "Parties".)</w:t>
      </w:r>
    </w:p>
    <w:p w14:paraId="4528F493" w14:textId="77777777" w:rsidR="00E27868" w:rsidRPr="00E27868" w:rsidRDefault="004A4E43" w:rsidP="00E27868">
      <w:pPr>
        <w:spacing w:after="0" w:line="240" w:lineRule="auto"/>
        <w:rPr>
          <w:rFonts w:ascii="Times New Roman" w:eastAsia="Times New Roman" w:hAnsi="Times New Roman" w:cs="Times New Roman"/>
          <w:kern w:val="0"/>
          <w:sz w:val="22"/>
          <w:szCs w:val="22"/>
          <w:lang w:eastAsia="en-GB"/>
          <w14:ligatures w14:val="none"/>
        </w:rPr>
      </w:pPr>
      <w:r w:rsidRPr="004A4E43">
        <w:rPr>
          <w:rFonts w:ascii="Times New Roman" w:eastAsia="Times New Roman" w:hAnsi="Times New Roman" w:cs="Times New Roman"/>
          <w:noProof/>
          <w:kern w:val="0"/>
          <w:sz w:val="22"/>
          <w:szCs w:val="22"/>
          <w:lang w:eastAsia="en-GB"/>
        </w:rPr>
        <w:pict w14:anchorId="4C2216EA">
          <v:rect id="_x0000_i1026" alt="" style="width:451.3pt;height:.05pt;mso-width-percent:0;mso-height-percent:0;mso-width-percent:0;mso-height-percent:0" o:hralign="center" o:hrstd="t" o:hr="t" fillcolor="#a0a0a0" stroked="f"/>
        </w:pict>
      </w:r>
    </w:p>
    <w:p w14:paraId="4F3B7488" w14:textId="77777777" w:rsidR="00E27868" w:rsidRPr="00E27868" w:rsidRDefault="00E27868" w:rsidP="00E27868">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E27868">
        <w:rPr>
          <w:rFonts w:ascii="Times New Roman" w:eastAsia="Times New Roman" w:hAnsi="Times New Roman" w:cs="Times New Roman"/>
          <w:b/>
          <w:bCs/>
          <w:kern w:val="0"/>
          <w:lang w:eastAsia="en-GB"/>
          <w14:ligatures w14:val="none"/>
        </w:rPr>
        <w:t>1. PURPOSE OF COLLABORATION</w:t>
      </w:r>
    </w:p>
    <w:p w14:paraId="36F26A09" w14:textId="77777777" w:rsidR="00E27868" w:rsidRPr="00E27868" w:rsidRDefault="00E27868" w:rsidP="00E2786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kern w:val="0"/>
          <w:sz w:val="22"/>
          <w:szCs w:val="22"/>
          <w:lang w:eastAsia="en-GB"/>
          <w14:ligatures w14:val="none"/>
        </w:rPr>
        <w:t xml:space="preserve">The Parties are entering into this collaborative Agreement to develop, launch, and commercialize </w:t>
      </w:r>
      <w:r w:rsidRPr="00E27868">
        <w:rPr>
          <w:rFonts w:ascii="Times New Roman" w:eastAsia="Times New Roman" w:hAnsi="Times New Roman" w:cs="Times New Roman"/>
          <w:b/>
          <w:bCs/>
          <w:kern w:val="0"/>
          <w:sz w:val="22"/>
          <w:szCs w:val="22"/>
          <w:lang w:eastAsia="en-GB"/>
          <w14:ligatures w14:val="none"/>
        </w:rPr>
        <w:t>PharmaAudit</w:t>
      </w:r>
      <w:r w:rsidRPr="00E27868">
        <w:rPr>
          <w:rFonts w:ascii="Times New Roman" w:eastAsia="Times New Roman" w:hAnsi="Times New Roman" w:cs="Times New Roman"/>
          <w:kern w:val="0"/>
          <w:sz w:val="22"/>
          <w:szCs w:val="22"/>
          <w:lang w:eastAsia="en-GB"/>
          <w14:ligatures w14:val="none"/>
        </w:rPr>
        <w:t>, an end-to-end pharmacy inventory audit management platform. The Developer shall handle all technical development and innovation, while the Partner shall exclusively manage sales, marketing, and distribution.</w:t>
      </w:r>
    </w:p>
    <w:p w14:paraId="0CDAB2F0" w14:textId="77777777" w:rsidR="00E27868" w:rsidRPr="00E27868" w:rsidRDefault="00E27868" w:rsidP="00E27868">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E27868">
        <w:rPr>
          <w:rFonts w:ascii="Times New Roman" w:eastAsia="Times New Roman" w:hAnsi="Times New Roman" w:cs="Times New Roman"/>
          <w:b/>
          <w:bCs/>
          <w:kern w:val="0"/>
          <w:lang w:eastAsia="en-GB"/>
          <w14:ligatures w14:val="none"/>
        </w:rPr>
        <w:t>2. SCOPE OF DEVELOPMENT &amp; TIMELINE</w:t>
      </w:r>
    </w:p>
    <w:p w14:paraId="3D0F6898" w14:textId="77777777" w:rsidR="00E27868" w:rsidRPr="00E27868" w:rsidRDefault="00E27868" w:rsidP="00E27868">
      <w:pPr>
        <w:numPr>
          <w:ilvl w:val="0"/>
          <w:numId w:val="1"/>
        </w:num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Project Scope:</w:t>
      </w:r>
      <w:r w:rsidRPr="00E27868">
        <w:rPr>
          <w:rFonts w:ascii="Times New Roman" w:eastAsia="Times New Roman" w:hAnsi="Times New Roman" w:cs="Times New Roman"/>
          <w:kern w:val="0"/>
          <w:sz w:val="22"/>
          <w:szCs w:val="22"/>
          <w:lang w:eastAsia="en-GB"/>
          <w14:ligatures w14:val="none"/>
        </w:rPr>
        <w:t xml:space="preserve"> The Developer shall build the PharmaAudit platform, including the mobile application (iOS &amp; Android), web dashboard, backend REST APIs, and cloud infrastructure.</w:t>
      </w:r>
    </w:p>
    <w:p w14:paraId="132C6D08" w14:textId="77777777" w:rsidR="00E27868" w:rsidRPr="00E27868" w:rsidRDefault="00E27868" w:rsidP="00E27868">
      <w:pPr>
        <w:numPr>
          <w:ilvl w:val="0"/>
          <w:numId w:val="1"/>
        </w:num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Timeline:</w:t>
      </w:r>
      <w:r w:rsidRPr="00E27868">
        <w:rPr>
          <w:rFonts w:ascii="Times New Roman" w:eastAsia="Times New Roman" w:hAnsi="Times New Roman" w:cs="Times New Roman"/>
          <w:kern w:val="0"/>
          <w:sz w:val="22"/>
          <w:szCs w:val="22"/>
          <w:lang w:eastAsia="en-GB"/>
          <w14:ligatures w14:val="none"/>
        </w:rPr>
        <w:t xml:space="preserve"> The core development phase is estimated to be completed within a </w:t>
      </w:r>
      <w:r w:rsidRPr="00E27868">
        <w:rPr>
          <w:rFonts w:ascii="Times New Roman" w:eastAsia="Times New Roman" w:hAnsi="Times New Roman" w:cs="Times New Roman"/>
          <w:b/>
          <w:bCs/>
          <w:kern w:val="0"/>
          <w:sz w:val="22"/>
          <w:szCs w:val="22"/>
          <w:lang w:eastAsia="en-GB"/>
          <w14:ligatures w14:val="none"/>
        </w:rPr>
        <w:t>3-month period</w:t>
      </w:r>
      <w:r w:rsidRPr="00E27868">
        <w:rPr>
          <w:rFonts w:ascii="Times New Roman" w:eastAsia="Times New Roman" w:hAnsi="Times New Roman" w:cs="Times New Roman"/>
          <w:kern w:val="0"/>
          <w:sz w:val="22"/>
          <w:szCs w:val="22"/>
          <w:lang w:eastAsia="en-GB"/>
          <w14:ligatures w14:val="none"/>
        </w:rPr>
        <w:t>.</w:t>
      </w:r>
    </w:p>
    <w:p w14:paraId="2A5F8F45" w14:textId="77777777" w:rsidR="00E27868" w:rsidRPr="00E27868" w:rsidRDefault="00E27868" w:rsidP="00E27868">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E27868">
        <w:rPr>
          <w:rFonts w:ascii="Times New Roman" w:eastAsia="Times New Roman" w:hAnsi="Times New Roman" w:cs="Times New Roman"/>
          <w:b/>
          <w:bCs/>
          <w:kern w:val="0"/>
          <w:lang w:eastAsia="en-GB"/>
          <w14:ligatures w14:val="none"/>
        </w:rPr>
        <w:t>3. DEVELOPMENT FEES &amp; PAYMENT TERMS</w:t>
      </w:r>
    </w:p>
    <w:p w14:paraId="2F0808DC" w14:textId="77777777" w:rsidR="00E27868" w:rsidRPr="00E27868" w:rsidRDefault="00E27868" w:rsidP="00E27868">
      <w:pPr>
        <w:numPr>
          <w:ilvl w:val="0"/>
          <w:numId w:val="2"/>
        </w:num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Monthly Fee:</w:t>
      </w:r>
      <w:r w:rsidRPr="00E27868">
        <w:rPr>
          <w:rFonts w:ascii="Times New Roman" w:eastAsia="Times New Roman" w:hAnsi="Times New Roman" w:cs="Times New Roman"/>
          <w:kern w:val="0"/>
          <w:sz w:val="22"/>
          <w:szCs w:val="22"/>
          <w:lang w:eastAsia="en-GB"/>
          <w14:ligatures w14:val="none"/>
        </w:rPr>
        <w:t xml:space="preserve"> To fund the development and infrastructure during the active build phase, the Partner shall pay the Developer a monthly fee of </w:t>
      </w:r>
      <w:r w:rsidRPr="00E27868">
        <w:rPr>
          <w:rFonts w:ascii="Times New Roman" w:eastAsia="Times New Roman" w:hAnsi="Times New Roman" w:cs="Times New Roman"/>
          <w:b/>
          <w:bCs/>
          <w:kern w:val="0"/>
          <w:sz w:val="22"/>
          <w:szCs w:val="22"/>
          <w:lang w:eastAsia="en-GB"/>
          <w14:ligatures w14:val="none"/>
        </w:rPr>
        <w:t>₹1,95,000</w:t>
      </w:r>
      <w:r w:rsidRPr="00E27868">
        <w:rPr>
          <w:rFonts w:ascii="Times New Roman" w:eastAsia="Times New Roman" w:hAnsi="Times New Roman" w:cs="Times New Roman"/>
          <w:kern w:val="0"/>
          <w:sz w:val="22"/>
          <w:szCs w:val="22"/>
          <w:lang w:eastAsia="en-GB"/>
          <w14:ligatures w14:val="none"/>
        </w:rPr>
        <w:t>.</w:t>
      </w:r>
    </w:p>
    <w:p w14:paraId="62489BA3" w14:textId="77777777" w:rsidR="00E27868" w:rsidRPr="00E27868" w:rsidRDefault="00E27868" w:rsidP="00E27868">
      <w:pPr>
        <w:numPr>
          <w:ilvl w:val="0"/>
          <w:numId w:val="2"/>
        </w:num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Taxes:</w:t>
      </w:r>
      <w:r w:rsidRPr="00E27868">
        <w:rPr>
          <w:rFonts w:ascii="Times New Roman" w:eastAsia="Times New Roman" w:hAnsi="Times New Roman" w:cs="Times New Roman"/>
          <w:kern w:val="0"/>
          <w:sz w:val="22"/>
          <w:szCs w:val="22"/>
          <w:lang w:eastAsia="en-GB"/>
          <w14:ligatures w14:val="none"/>
        </w:rPr>
        <w:t xml:space="preserve"> GST @ 18% (₹35,100) will be added, resulting in a total monthly payment of </w:t>
      </w:r>
      <w:r w:rsidRPr="00E27868">
        <w:rPr>
          <w:rFonts w:ascii="Times New Roman" w:eastAsia="Times New Roman" w:hAnsi="Times New Roman" w:cs="Times New Roman"/>
          <w:b/>
          <w:bCs/>
          <w:kern w:val="0"/>
          <w:sz w:val="22"/>
          <w:szCs w:val="22"/>
          <w:lang w:eastAsia="en-GB"/>
          <w14:ligatures w14:val="none"/>
        </w:rPr>
        <w:t>₹2,30,100</w:t>
      </w:r>
      <w:r w:rsidRPr="00E27868">
        <w:rPr>
          <w:rFonts w:ascii="Times New Roman" w:eastAsia="Times New Roman" w:hAnsi="Times New Roman" w:cs="Times New Roman"/>
          <w:kern w:val="0"/>
          <w:sz w:val="22"/>
          <w:szCs w:val="22"/>
          <w:lang w:eastAsia="en-GB"/>
          <w14:ligatures w14:val="none"/>
        </w:rPr>
        <w:t>.</w:t>
      </w:r>
    </w:p>
    <w:p w14:paraId="250BE326" w14:textId="672DC06B" w:rsidR="00E27868" w:rsidRPr="00E27868" w:rsidRDefault="00E27868" w:rsidP="00E27868">
      <w:pPr>
        <w:numPr>
          <w:ilvl w:val="0"/>
          <w:numId w:val="2"/>
        </w:num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Invoicing:</w:t>
      </w:r>
      <w:r w:rsidRPr="00E27868">
        <w:rPr>
          <w:rFonts w:ascii="Times New Roman" w:eastAsia="Times New Roman" w:hAnsi="Times New Roman" w:cs="Times New Roman"/>
          <w:kern w:val="0"/>
          <w:sz w:val="22"/>
          <w:szCs w:val="22"/>
          <w:lang w:eastAsia="en-GB"/>
          <w14:ligatures w14:val="none"/>
        </w:rPr>
        <w:t xml:space="preserve"> Billing shall be conducted monthly in advance, with payments due within 7 days of the invoice date.</w:t>
      </w:r>
    </w:p>
    <w:p w14:paraId="6EFE15EE" w14:textId="77777777" w:rsidR="00E27868" w:rsidRPr="00E27868" w:rsidRDefault="00E27868" w:rsidP="00E27868">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E27868">
        <w:rPr>
          <w:rFonts w:ascii="Times New Roman" w:eastAsia="Times New Roman" w:hAnsi="Times New Roman" w:cs="Times New Roman"/>
          <w:b/>
          <w:bCs/>
          <w:kern w:val="0"/>
          <w:lang w:eastAsia="en-GB"/>
          <w14:ligatures w14:val="none"/>
        </w:rPr>
        <w:t>4. ROLES, RESPONSIBILITIES &amp; INTELLECTUAL PROPERTY</w:t>
      </w:r>
    </w:p>
    <w:p w14:paraId="249C42E6" w14:textId="77777777" w:rsidR="00E27868" w:rsidRPr="00E27868" w:rsidRDefault="00E27868" w:rsidP="00E27868">
      <w:pPr>
        <w:numPr>
          <w:ilvl w:val="0"/>
          <w:numId w:val="3"/>
        </w:num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Technical &amp; IP Ownership:</w:t>
      </w:r>
      <w:r w:rsidRPr="00E27868">
        <w:rPr>
          <w:rFonts w:ascii="Times New Roman" w:eastAsia="Times New Roman" w:hAnsi="Times New Roman" w:cs="Times New Roman"/>
          <w:kern w:val="0"/>
          <w:sz w:val="22"/>
          <w:szCs w:val="22"/>
          <w:lang w:eastAsia="en-GB"/>
          <w14:ligatures w14:val="none"/>
        </w:rPr>
        <w:t xml:space="preserve"> The Developer (Knownfigure Technologies) retains complete Intellectual Property (IP) rights and exclusive ownership of the application's source code and underlying architecture. The Developer is solely responsible for ongoing technical innovation, maintenance, and system stability.</w:t>
      </w:r>
    </w:p>
    <w:p w14:paraId="19BF3990" w14:textId="77777777" w:rsidR="00E27868" w:rsidRPr="00E27868" w:rsidRDefault="00E27868" w:rsidP="00E27868">
      <w:pPr>
        <w:numPr>
          <w:ilvl w:val="0"/>
          <w:numId w:val="3"/>
        </w:num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Commercialization &amp; Distribution:</w:t>
      </w:r>
      <w:r w:rsidRPr="00E27868">
        <w:rPr>
          <w:rFonts w:ascii="Times New Roman" w:eastAsia="Times New Roman" w:hAnsi="Times New Roman" w:cs="Times New Roman"/>
          <w:kern w:val="0"/>
          <w:sz w:val="22"/>
          <w:szCs w:val="22"/>
          <w:lang w:eastAsia="en-GB"/>
          <w14:ligatures w14:val="none"/>
        </w:rPr>
        <w:t xml:space="preserve"> The Partner (FLAB Healthcare) is granted the exclusive rights to market, sell, and distribute the platform to end-users as a managed software service. </w:t>
      </w:r>
      <w:r w:rsidRPr="00E27868">
        <w:rPr>
          <w:rFonts w:ascii="Times New Roman" w:eastAsia="Times New Roman" w:hAnsi="Times New Roman" w:cs="Times New Roman"/>
          <w:kern w:val="0"/>
          <w:sz w:val="22"/>
          <w:szCs w:val="22"/>
          <w:lang w:eastAsia="en-GB"/>
          <w14:ligatures w14:val="none"/>
        </w:rPr>
        <w:lastRenderedPageBreak/>
        <w:t>The Partner holds complete responsibility for driving the sales strategy and customer acquisition.</w:t>
      </w:r>
    </w:p>
    <w:p w14:paraId="58101224" w14:textId="77777777" w:rsidR="00E27868" w:rsidRPr="00E27868" w:rsidRDefault="00E27868" w:rsidP="00E27868">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E27868">
        <w:rPr>
          <w:rFonts w:ascii="Times New Roman" w:eastAsia="Times New Roman" w:hAnsi="Times New Roman" w:cs="Times New Roman"/>
          <w:b/>
          <w:bCs/>
          <w:kern w:val="0"/>
          <w:lang w:eastAsia="en-GB"/>
          <w14:ligatures w14:val="none"/>
        </w:rPr>
        <w:t>5. CONFIDENTIALITY</w:t>
      </w:r>
    </w:p>
    <w:p w14:paraId="7B94DE32" w14:textId="77777777" w:rsidR="00E27868" w:rsidRPr="00E27868" w:rsidRDefault="00E27868" w:rsidP="00E2786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kern w:val="0"/>
          <w:sz w:val="22"/>
          <w:szCs w:val="22"/>
          <w:lang w:eastAsia="en-GB"/>
          <w14:ligatures w14:val="none"/>
        </w:rPr>
        <w:t>Both Parties agree to maintain strict confidentiality regarding all proprietary business strategies, financial arrangements, and technical information shared during this collaboration.</w:t>
      </w:r>
    </w:p>
    <w:p w14:paraId="191D0C51" w14:textId="77777777" w:rsidR="00E27868" w:rsidRPr="00E27868" w:rsidRDefault="004A4E43" w:rsidP="00E27868">
      <w:pPr>
        <w:spacing w:after="0" w:line="240" w:lineRule="auto"/>
        <w:rPr>
          <w:rFonts w:ascii="Times New Roman" w:eastAsia="Times New Roman" w:hAnsi="Times New Roman" w:cs="Times New Roman"/>
          <w:kern w:val="0"/>
          <w:sz w:val="22"/>
          <w:szCs w:val="22"/>
          <w:lang w:eastAsia="en-GB"/>
          <w14:ligatures w14:val="none"/>
        </w:rPr>
      </w:pPr>
      <w:r>
        <w:rPr>
          <w:noProof/>
        </w:rPr>
      </w:r>
      <w:r>
        <w:pict w14:anchorId="1DA5BF7D">
          <v:rect id="Horizontal Line 2"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" filled="f">
            <o:lock v:ext="edit" rotation="t" aspectratio="t" verticies="t" text="t" shapetype="t"/>
            <w10:anchorlock/>
          </v:rect>
        </w:pict>
      </w:r>
    </w:p>
    <w:p w14:paraId="0A6E4556" w14:textId="77777777" w:rsidR="00E27868" w:rsidRPr="00E27868" w:rsidRDefault="00E27868" w:rsidP="00E27868">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E27868">
        <w:rPr>
          <w:rFonts w:ascii="Times New Roman" w:eastAsia="Times New Roman" w:hAnsi="Times New Roman" w:cs="Times New Roman"/>
          <w:b/>
          <w:bCs/>
          <w:kern w:val="0"/>
          <w:lang w:eastAsia="en-GB"/>
          <w14:ligatures w14:val="none"/>
        </w:rPr>
        <w:t>6. ACCEPTANCE &amp; SIGN-OFF</w:t>
      </w:r>
    </w:p>
    <w:p w14:paraId="4366B9C7" w14:textId="77777777" w:rsidR="00E27868" w:rsidRPr="00E27868" w:rsidRDefault="00E27868" w:rsidP="00E2786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kern w:val="0"/>
          <w:sz w:val="22"/>
          <w:szCs w:val="22"/>
          <w:lang w:eastAsia="en-GB"/>
          <w14:ligatures w14:val="none"/>
        </w:rPr>
        <w:t>By signing below, the Parties acknowledge and agree to the collaborative terms, initial development scope, and commercial structure outlined in this Agreement.</w:t>
      </w:r>
    </w:p>
    <w:p w14:paraId="7589D46B" w14:textId="4DAAE1D7" w:rsidR="00E27868" w:rsidRPr="00E27868" w:rsidRDefault="00E27868" w:rsidP="00E27868">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p>
    <w:tbl>
      <w:tblPr>
        <w:tblStyle w:val="TableGrid"/>
        <w:tblW w:w="0" w:type="auto"/>
        <w:tblLook w:val="04A0" w:firstRow="1" w:lastRow="0" w:firstColumn="1" w:lastColumn="0" w:noHBand="0" w:noVBand="1"/>
      </w:tblPr>
      <w:tblGrid>
        <w:gridCol w:w="4508"/>
        <w:gridCol w:w="4508"/>
      </w:tblGrid>
      <w:tr w:rsidR="00E27868" w14:paraId="253A36BA" w14:textId="77777777" w:rsidTr="00E27868">
        <w:trPr>
          <w:trHeight w:val="706"/>
        </w:trPr>
        <w:tc>
          <w:tcPr>
            <w:tcW w:w="4508" w:type="dxa"/>
            <w:vAlign w:val="center"/>
          </w:tcPr>
          <w:p w14:paraId="79422BFB" w14:textId="53E860E1" w:rsidR="00E27868" w:rsidRDefault="00E27868" w:rsidP="00E27868">
            <w:pPr>
              <w:jc w:val="center"/>
              <w:rPr>
                <w:sz w:val="22"/>
                <w:szCs w:val="22"/>
              </w:rPr>
            </w:pPr>
            <w:r w:rsidRPr="00E27868">
              <w:rPr>
                <w:rFonts w:ascii="Times New Roman" w:eastAsia="Times New Roman" w:hAnsi="Times New Roman" w:cs="Times New Roman"/>
                <w:b/>
                <w:bCs/>
                <w:kern w:val="0"/>
                <w:sz w:val="22"/>
                <w:szCs w:val="22"/>
                <w:lang w:eastAsia="en-GB"/>
                <w14:ligatures w14:val="none"/>
              </w:rPr>
              <w:t>FOR THE COMMERCIAL PARTNER (FLAB Healthcare)</w:t>
            </w:r>
          </w:p>
        </w:tc>
        <w:tc>
          <w:tcPr>
            <w:tcW w:w="4508" w:type="dxa"/>
            <w:vAlign w:val="center"/>
          </w:tcPr>
          <w:p w14:paraId="2761F56D" w14:textId="660EAF6D" w:rsidR="00E27868" w:rsidRDefault="00E27868" w:rsidP="00E27868">
            <w:pPr>
              <w:jc w:val="center"/>
              <w:rPr>
                <w:rFonts w:ascii="Times New Roman" w:eastAsia="Times New Roman" w:hAnsi="Times New Roman" w:cs="Times New Roman"/>
                <w:b/>
                <w:bCs/>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FOR THE DEVELOPER</w:t>
            </w:r>
          </w:p>
          <w:p w14:paraId="7A9E47ED" w14:textId="32ACB9D5" w:rsidR="00E27868" w:rsidRDefault="00E27868" w:rsidP="00E27868">
            <w:pPr>
              <w:jc w:val="center"/>
              <w:rPr>
                <w:sz w:val="22"/>
                <w:szCs w:val="22"/>
              </w:rPr>
            </w:pPr>
            <w:r w:rsidRPr="00E27868">
              <w:rPr>
                <w:rFonts w:ascii="Times New Roman" w:eastAsia="Times New Roman" w:hAnsi="Times New Roman" w:cs="Times New Roman"/>
                <w:b/>
                <w:bCs/>
                <w:kern w:val="0"/>
                <w:sz w:val="22"/>
                <w:szCs w:val="22"/>
                <w:lang w:eastAsia="en-GB"/>
                <w14:ligatures w14:val="none"/>
              </w:rPr>
              <w:t>(Knownfigure Technologies)</w:t>
            </w:r>
          </w:p>
        </w:tc>
      </w:tr>
      <w:tr w:rsidR="00E27868" w14:paraId="4B3B977D" w14:textId="77777777" w:rsidTr="00E27868">
        <w:trPr>
          <w:trHeight w:val="3024"/>
        </w:trPr>
        <w:tc>
          <w:tcPr>
            <w:tcW w:w="4508" w:type="dxa"/>
          </w:tcPr>
          <w:p w14:paraId="6701B114" w14:textId="77777777" w:rsidR="00E27868" w:rsidRDefault="00E27868">
            <w:pPr>
              <w:rPr>
                <w:sz w:val="22"/>
                <w:szCs w:val="22"/>
              </w:rPr>
            </w:pPr>
          </w:p>
          <w:p w14:paraId="7E874C3D" w14:textId="77777777" w:rsidR="00E27868" w:rsidRDefault="00E27868">
            <w:pPr>
              <w:rPr>
                <w:sz w:val="22"/>
                <w:szCs w:val="22"/>
              </w:rPr>
            </w:pPr>
          </w:p>
          <w:p w14:paraId="27B84548" w14:textId="77777777" w:rsidR="00E27868" w:rsidRDefault="00E27868">
            <w:pPr>
              <w:rPr>
                <w:sz w:val="22"/>
                <w:szCs w:val="22"/>
              </w:rPr>
            </w:pPr>
          </w:p>
          <w:p w14:paraId="1ABE9CA6" w14:textId="77777777" w:rsidR="00E27868" w:rsidRDefault="00E27868">
            <w:pPr>
              <w:rPr>
                <w:sz w:val="22"/>
                <w:szCs w:val="22"/>
              </w:rPr>
            </w:pPr>
          </w:p>
          <w:p w14:paraId="27AB9683" w14:textId="77777777" w:rsidR="00E27868" w:rsidRDefault="00E27868">
            <w:pPr>
              <w:rPr>
                <w:sz w:val="22"/>
                <w:szCs w:val="22"/>
              </w:rPr>
            </w:pPr>
          </w:p>
          <w:p w14:paraId="036C7C1D" w14:textId="77777777" w:rsidR="00E27868" w:rsidRDefault="00E27868">
            <w:pPr>
              <w:rPr>
                <w:sz w:val="22"/>
                <w:szCs w:val="22"/>
              </w:rPr>
            </w:pPr>
          </w:p>
          <w:p w14:paraId="6E8C34BD" w14:textId="77777777" w:rsidR="00E27868" w:rsidRDefault="00E27868">
            <w:pPr>
              <w:rPr>
                <w:sz w:val="22"/>
                <w:szCs w:val="22"/>
              </w:rPr>
            </w:pPr>
          </w:p>
          <w:p w14:paraId="73E21DDA" w14:textId="77777777" w:rsidR="00E27868" w:rsidRPr="00E27868" w:rsidRDefault="00E27868" w:rsidP="00E27868">
            <w:pPr>
              <w:spacing w:before="100" w:beforeAutospacing="1" w:after="100" w:afterAutospacing="1"/>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Name:</w:t>
            </w:r>
            <w:r w:rsidRPr="00E27868">
              <w:rPr>
                <w:rFonts w:ascii="Times New Roman" w:eastAsia="Times New Roman" w:hAnsi="Times New Roman" w:cs="Times New Roman"/>
                <w:kern w:val="0"/>
                <w:sz w:val="22"/>
                <w:szCs w:val="22"/>
                <w:lang w:eastAsia="en-GB"/>
                <w14:ligatures w14:val="none"/>
              </w:rPr>
              <w:t xml:space="preserve"> Adel J</w:t>
            </w:r>
          </w:p>
          <w:p w14:paraId="50C4E1B3" w14:textId="77777777" w:rsidR="00E27868" w:rsidRPr="00E27868" w:rsidRDefault="00E27868" w:rsidP="00E27868">
            <w:pPr>
              <w:spacing w:before="100" w:beforeAutospacing="1" w:after="100" w:afterAutospacing="1"/>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Date:</w:t>
            </w:r>
            <w:r w:rsidRPr="00E27868">
              <w:rPr>
                <w:rFonts w:ascii="Times New Roman" w:eastAsia="Times New Roman" w:hAnsi="Times New Roman" w:cs="Times New Roman"/>
                <w:kern w:val="0"/>
                <w:sz w:val="22"/>
                <w:szCs w:val="22"/>
                <w:lang w:eastAsia="en-GB"/>
                <w14:ligatures w14:val="none"/>
              </w:rPr>
              <w:t xml:space="preserve"> ______________________</w:t>
            </w:r>
          </w:p>
          <w:p w14:paraId="45523923" w14:textId="77777777" w:rsidR="00E27868" w:rsidRDefault="00E27868">
            <w:pPr>
              <w:rPr>
                <w:sz w:val="22"/>
                <w:szCs w:val="22"/>
              </w:rPr>
            </w:pPr>
          </w:p>
        </w:tc>
        <w:tc>
          <w:tcPr>
            <w:tcW w:w="4508" w:type="dxa"/>
          </w:tcPr>
          <w:p w14:paraId="01EC94C2" w14:textId="77777777" w:rsidR="00E27868" w:rsidRDefault="00E27868">
            <w:pPr>
              <w:rPr>
                <w:sz w:val="22"/>
                <w:szCs w:val="22"/>
              </w:rPr>
            </w:pPr>
          </w:p>
          <w:p w14:paraId="430AD98D" w14:textId="77777777" w:rsidR="00E27868" w:rsidRDefault="00E27868">
            <w:pPr>
              <w:rPr>
                <w:sz w:val="22"/>
                <w:szCs w:val="22"/>
              </w:rPr>
            </w:pPr>
          </w:p>
          <w:p w14:paraId="0CDBD913" w14:textId="77777777" w:rsidR="00E27868" w:rsidRDefault="00E27868">
            <w:pPr>
              <w:rPr>
                <w:sz w:val="22"/>
                <w:szCs w:val="22"/>
              </w:rPr>
            </w:pPr>
          </w:p>
          <w:p w14:paraId="10CB3057" w14:textId="77777777" w:rsidR="00E27868" w:rsidRDefault="00E27868">
            <w:pPr>
              <w:rPr>
                <w:sz w:val="22"/>
                <w:szCs w:val="22"/>
              </w:rPr>
            </w:pPr>
          </w:p>
          <w:p w14:paraId="481CC88B" w14:textId="77777777" w:rsidR="00E27868" w:rsidRDefault="00E27868">
            <w:pPr>
              <w:rPr>
                <w:sz w:val="22"/>
                <w:szCs w:val="22"/>
              </w:rPr>
            </w:pPr>
          </w:p>
          <w:p w14:paraId="3396A7E6" w14:textId="77777777" w:rsidR="00E27868" w:rsidRDefault="00E27868">
            <w:pPr>
              <w:rPr>
                <w:sz w:val="22"/>
                <w:szCs w:val="22"/>
              </w:rPr>
            </w:pPr>
          </w:p>
          <w:p w14:paraId="09CA512E" w14:textId="77777777" w:rsidR="00E27868" w:rsidRDefault="00E27868">
            <w:pPr>
              <w:rPr>
                <w:sz w:val="22"/>
                <w:szCs w:val="22"/>
              </w:rPr>
            </w:pPr>
          </w:p>
          <w:p w14:paraId="20388891" w14:textId="77777777" w:rsidR="00E27868" w:rsidRPr="00E27868" w:rsidRDefault="00E27868" w:rsidP="00E27868">
            <w:pPr>
              <w:spacing w:before="100" w:beforeAutospacing="1" w:after="100" w:afterAutospacing="1"/>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Name:</w:t>
            </w:r>
            <w:r w:rsidRPr="00E27868">
              <w:rPr>
                <w:rFonts w:ascii="Times New Roman" w:eastAsia="Times New Roman" w:hAnsi="Times New Roman" w:cs="Times New Roman"/>
                <w:kern w:val="0"/>
                <w:sz w:val="22"/>
                <w:szCs w:val="22"/>
                <w:lang w:eastAsia="en-GB"/>
                <w14:ligatures w14:val="none"/>
              </w:rPr>
              <w:t xml:space="preserve"> Moneshkumar Natarajan</w:t>
            </w:r>
          </w:p>
          <w:p w14:paraId="158DB281" w14:textId="06FCFE19" w:rsidR="00E27868" w:rsidRPr="00E27868" w:rsidRDefault="00E27868" w:rsidP="00E27868">
            <w:pPr>
              <w:spacing w:before="100" w:beforeAutospacing="1" w:after="100" w:afterAutospacing="1"/>
              <w:rPr>
                <w:rFonts w:ascii="Times New Roman" w:eastAsia="Times New Roman" w:hAnsi="Times New Roman" w:cs="Times New Roman"/>
                <w:kern w:val="0"/>
                <w:sz w:val="22"/>
                <w:szCs w:val="22"/>
                <w:lang w:eastAsia="en-GB"/>
                <w14:ligatures w14:val="none"/>
              </w:rPr>
            </w:pPr>
            <w:r w:rsidRPr="00E27868">
              <w:rPr>
                <w:rFonts w:ascii="Times New Roman" w:eastAsia="Times New Roman" w:hAnsi="Times New Roman" w:cs="Times New Roman"/>
                <w:b/>
                <w:bCs/>
                <w:kern w:val="0"/>
                <w:sz w:val="22"/>
                <w:szCs w:val="22"/>
                <w:lang w:eastAsia="en-GB"/>
                <w14:ligatures w14:val="none"/>
              </w:rPr>
              <w:t>Date:</w:t>
            </w:r>
            <w:r w:rsidRPr="00E27868">
              <w:rPr>
                <w:rFonts w:ascii="Times New Roman" w:eastAsia="Times New Roman" w:hAnsi="Times New Roman" w:cs="Times New Roman"/>
                <w:kern w:val="0"/>
                <w:sz w:val="22"/>
                <w:szCs w:val="22"/>
                <w:lang w:eastAsia="en-GB"/>
                <w14:ligatures w14:val="none"/>
              </w:rPr>
              <w:t xml:space="preserve"> ______________________</w:t>
            </w:r>
          </w:p>
          <w:p w14:paraId="7E66DD0F" w14:textId="77777777" w:rsidR="00E27868" w:rsidRDefault="00E27868">
            <w:pPr>
              <w:rPr>
                <w:sz w:val="22"/>
                <w:szCs w:val="22"/>
              </w:rPr>
            </w:pPr>
          </w:p>
        </w:tc>
      </w:tr>
    </w:tbl>
    <w:p w14:paraId="18608995" w14:textId="77777777" w:rsidR="003518F7" w:rsidRPr="00E27868" w:rsidRDefault="003518F7">
      <w:pPr>
        <w:rPr>
          <w:sz w:val="22"/>
          <w:szCs w:val="22"/>
        </w:rPr>
      </w:pPr>
    </w:p>
    <w:sectPr w:rsidR="003518F7" w:rsidRPr="00E2786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04FC9"/>
    <w:multiLevelType w:val="multilevel"/>
    <w:tmpl w:val="09125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312137"/>
    <w:multiLevelType w:val="multilevel"/>
    <w:tmpl w:val="C5527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3549A6"/>
    <w:multiLevelType w:val="multilevel"/>
    <w:tmpl w:val="4C26C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6015775">
    <w:abstractNumId w:val="0"/>
  </w:num>
  <w:num w:numId="2" w16cid:durableId="1005060843">
    <w:abstractNumId w:val="2"/>
  </w:num>
  <w:num w:numId="3" w16cid:durableId="16416154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868"/>
    <w:rsid w:val="003518F7"/>
    <w:rsid w:val="004A4E43"/>
    <w:rsid w:val="00BC0EF4"/>
    <w:rsid w:val="00BD7846"/>
    <w:rsid w:val="00E2786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33326DD"/>
  <w15:chartTrackingRefBased/>
  <w15:docId w15:val="{95666265-B31F-544A-B2C8-EA97F2733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78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278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278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78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78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78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78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78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78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78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278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278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78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78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78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78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78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7868"/>
    <w:rPr>
      <w:rFonts w:eastAsiaTheme="majorEastAsia" w:cstheme="majorBidi"/>
      <w:color w:val="272727" w:themeColor="text1" w:themeTint="D8"/>
    </w:rPr>
  </w:style>
  <w:style w:type="paragraph" w:styleId="Title">
    <w:name w:val="Title"/>
    <w:basedOn w:val="Normal"/>
    <w:next w:val="Normal"/>
    <w:link w:val="TitleChar"/>
    <w:uiPriority w:val="10"/>
    <w:qFormat/>
    <w:rsid w:val="00E278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78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78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78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7868"/>
    <w:pPr>
      <w:spacing w:before="160"/>
      <w:jc w:val="center"/>
    </w:pPr>
    <w:rPr>
      <w:i/>
      <w:iCs/>
      <w:color w:val="404040" w:themeColor="text1" w:themeTint="BF"/>
    </w:rPr>
  </w:style>
  <w:style w:type="character" w:customStyle="1" w:styleId="QuoteChar">
    <w:name w:val="Quote Char"/>
    <w:basedOn w:val="DefaultParagraphFont"/>
    <w:link w:val="Quote"/>
    <w:uiPriority w:val="29"/>
    <w:rsid w:val="00E27868"/>
    <w:rPr>
      <w:i/>
      <w:iCs/>
      <w:color w:val="404040" w:themeColor="text1" w:themeTint="BF"/>
    </w:rPr>
  </w:style>
  <w:style w:type="paragraph" w:styleId="ListParagraph">
    <w:name w:val="List Paragraph"/>
    <w:basedOn w:val="Normal"/>
    <w:uiPriority w:val="34"/>
    <w:qFormat/>
    <w:rsid w:val="00E27868"/>
    <w:pPr>
      <w:ind w:left="720"/>
      <w:contextualSpacing/>
    </w:pPr>
  </w:style>
  <w:style w:type="character" w:styleId="IntenseEmphasis">
    <w:name w:val="Intense Emphasis"/>
    <w:basedOn w:val="DefaultParagraphFont"/>
    <w:uiPriority w:val="21"/>
    <w:qFormat/>
    <w:rsid w:val="00E27868"/>
    <w:rPr>
      <w:i/>
      <w:iCs/>
      <w:color w:val="0F4761" w:themeColor="accent1" w:themeShade="BF"/>
    </w:rPr>
  </w:style>
  <w:style w:type="paragraph" w:styleId="IntenseQuote">
    <w:name w:val="Intense Quote"/>
    <w:basedOn w:val="Normal"/>
    <w:next w:val="Normal"/>
    <w:link w:val="IntenseQuoteChar"/>
    <w:uiPriority w:val="30"/>
    <w:qFormat/>
    <w:rsid w:val="00E278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7868"/>
    <w:rPr>
      <w:i/>
      <w:iCs/>
      <w:color w:val="0F4761" w:themeColor="accent1" w:themeShade="BF"/>
    </w:rPr>
  </w:style>
  <w:style w:type="character" w:styleId="IntenseReference">
    <w:name w:val="Intense Reference"/>
    <w:basedOn w:val="DefaultParagraphFont"/>
    <w:uiPriority w:val="32"/>
    <w:qFormat/>
    <w:rsid w:val="00E27868"/>
    <w:rPr>
      <w:b/>
      <w:bCs/>
      <w:smallCaps/>
      <w:color w:val="0F4761" w:themeColor="accent1" w:themeShade="BF"/>
      <w:spacing w:val="5"/>
    </w:rPr>
  </w:style>
  <w:style w:type="paragraph" w:styleId="NormalWeb">
    <w:name w:val="Normal (Web)"/>
    <w:basedOn w:val="Normal"/>
    <w:uiPriority w:val="99"/>
    <w:semiHidden/>
    <w:unhideWhenUsed/>
    <w:rsid w:val="00E2786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E27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471</Words>
  <Characters>2686</Characters>
  <Application>Microsoft Office Word</Application>
  <DocSecurity>0</DocSecurity>
  <Lines>22</Lines>
  <Paragraphs>6</Paragraphs>
  <ScaleCrop>false</ScaleCrop>
  <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Moneshkumar</dc:creator>
  <cp:keywords/>
  <dc:description/>
  <cp:lastModifiedBy>Moneshkumar</cp:lastModifiedBy>
  <cp:revision>1</cp:revision>
  <dcterms:created xsi:type="dcterms:W3CDTF">2026-04-06T07:06:00Z</dcterms:created>
  <dcterms:modified xsi:type="dcterms:W3CDTF">2026-04-06T07:11:00Z</dcterms:modified>
</cp:coreProperties>
</file>